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BF" w:rsidRDefault="00921CBF" w:rsidP="00921CBF">
      <w:pPr>
        <w:jc w:val="center"/>
        <w:rPr>
          <w:rFonts w:ascii="Arial" w:hAnsi="Arial" w:cs="Arial"/>
          <w:sz w:val="22"/>
          <w:lang w:val="hr-HR" w:eastAsia="hr-HR"/>
        </w:rPr>
      </w:pPr>
    </w:p>
    <w:p w:rsidR="00921CBF" w:rsidRDefault="00921CBF" w:rsidP="00921CBF">
      <w:r>
        <w:rPr>
          <w:noProof/>
          <w:lang w:val="hr-HR" w:eastAsia="hr-HR"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FB8" w:rsidRDefault="00E95FB8" w:rsidP="00E95FB8">
      <w:pPr>
        <w:outlineLvl w:val="0"/>
        <w:rPr>
          <w:rFonts w:ascii="Arial" w:hAnsi="Arial" w:cs="Arial"/>
          <w:sz w:val="22"/>
          <w:lang w:val="hr-HR" w:eastAsia="hr-HR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>
        <w:rPr>
          <w:rFonts w:ascii="Arial" w:hAnsi="Arial" w:cs="Arial"/>
          <w:sz w:val="22"/>
          <w:lang w:val="de-DE"/>
        </w:rPr>
        <w:t xml:space="preserve">: </w:t>
      </w:r>
      <w:r w:rsidRPr="0092188E">
        <w:rPr>
          <w:rFonts w:ascii="Arial" w:hAnsi="Arial" w:cs="Arial"/>
          <w:sz w:val="22"/>
          <w:lang w:val="de-DE"/>
        </w:rPr>
        <w:t>007-04/23-02/11</w:t>
      </w:r>
    </w:p>
    <w:p w:rsidR="00E95FB8" w:rsidRDefault="00E95FB8" w:rsidP="00E95FB8">
      <w:pPr>
        <w:rPr>
          <w:rFonts w:ascii="Arial" w:hAnsi="Arial" w:cs="Arial"/>
          <w:sz w:val="22"/>
          <w:lang w:val="de-DE"/>
        </w:rPr>
      </w:pPr>
      <w:proofErr w:type="spellStart"/>
      <w:r>
        <w:rPr>
          <w:rFonts w:ascii="Arial" w:hAnsi="Arial" w:cs="Arial"/>
          <w:sz w:val="22"/>
          <w:lang w:val="de-DE"/>
        </w:rPr>
        <w:t>Ur.broj</w:t>
      </w:r>
      <w:proofErr w:type="spellEnd"/>
      <w:r>
        <w:rPr>
          <w:rFonts w:ascii="Arial" w:hAnsi="Arial" w:cs="Arial"/>
          <w:sz w:val="22"/>
          <w:lang w:val="de-DE"/>
        </w:rPr>
        <w:t>:</w:t>
      </w:r>
      <w:r w:rsidRPr="0092188E">
        <w:t xml:space="preserve"> </w:t>
      </w:r>
      <w:r w:rsidRPr="0092188E">
        <w:rPr>
          <w:rFonts w:ascii="Arial" w:hAnsi="Arial" w:cs="Arial"/>
          <w:sz w:val="22"/>
          <w:lang w:val="de-DE"/>
        </w:rPr>
        <w:t>2170-1-51-23-3</w:t>
      </w:r>
    </w:p>
    <w:p w:rsidR="00E95FB8" w:rsidRDefault="00E95FB8" w:rsidP="00E95F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proofErr w:type="spellStart"/>
      <w:r>
        <w:rPr>
          <w:rFonts w:ascii="Arial" w:hAnsi="Arial" w:cs="Arial"/>
          <w:sz w:val="22"/>
        </w:rPr>
        <w:t>Rijeci</w:t>
      </w:r>
      <w:proofErr w:type="spellEnd"/>
      <w:r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11</w:t>
      </w:r>
      <w:bookmarkStart w:id="0" w:name="_GoBack"/>
      <w:bookmarkEnd w:id="0"/>
      <w:r>
        <w:rPr>
          <w:rFonts w:ascii="Arial" w:hAnsi="Arial" w:cs="Arial"/>
          <w:sz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</w:rPr>
        <w:t>rujna</w:t>
      </w:r>
      <w:proofErr w:type="spellEnd"/>
      <w:proofErr w:type="gramEnd"/>
      <w:r>
        <w:rPr>
          <w:rFonts w:ascii="Arial" w:hAnsi="Arial" w:cs="Arial"/>
          <w:sz w:val="22"/>
        </w:rPr>
        <w:t xml:space="preserve"> 2023. </w:t>
      </w:r>
      <w:proofErr w:type="spellStart"/>
      <w:proofErr w:type="gramStart"/>
      <w:r>
        <w:rPr>
          <w:rFonts w:ascii="Arial" w:hAnsi="Arial" w:cs="Arial"/>
          <w:sz w:val="22"/>
        </w:rPr>
        <w:t>godine</w:t>
      </w:r>
      <w:proofErr w:type="spellEnd"/>
      <w:proofErr w:type="gramEnd"/>
    </w:p>
    <w:p w:rsidR="00E95FB8" w:rsidRDefault="00E95FB8" w:rsidP="00E95FB8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E95FB8" w:rsidRDefault="00E95FB8" w:rsidP="00E95FB8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E95FB8" w:rsidRDefault="00E95FB8" w:rsidP="00E95FB8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E95FB8" w:rsidRDefault="00E95FB8" w:rsidP="00E95FB8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E95FB8" w:rsidRPr="00D76D57" w:rsidRDefault="00E95FB8" w:rsidP="00E95FB8">
      <w:pPr>
        <w:jc w:val="both"/>
        <w:rPr>
          <w:rFonts w:ascii="Arial" w:hAnsi="Arial" w:cs="Arial"/>
          <w:sz w:val="22"/>
          <w:lang w:val="x-none"/>
        </w:rPr>
      </w:pPr>
      <w:r w:rsidRPr="00D76D57">
        <w:rPr>
          <w:rFonts w:ascii="Arial" w:hAnsi="Arial" w:cs="Arial"/>
          <w:sz w:val="22"/>
          <w:lang w:val="x-none"/>
        </w:rPr>
        <w:t>Na temelju članka 118. stavak 2. Zakona o odgoju i obrazovanju u osnovnoj i srednjoj školi , članka 4</w:t>
      </w:r>
      <w:r>
        <w:rPr>
          <w:rFonts w:ascii="Arial" w:hAnsi="Arial" w:cs="Arial"/>
          <w:sz w:val="22"/>
          <w:lang w:val="hr-HR"/>
        </w:rPr>
        <w:t>3</w:t>
      </w:r>
      <w:r w:rsidRPr="00D76D57">
        <w:rPr>
          <w:rFonts w:ascii="Arial" w:hAnsi="Arial" w:cs="Arial"/>
          <w:sz w:val="22"/>
          <w:lang w:val="x-none"/>
        </w:rPr>
        <w:t>. Statuta Osnovne škole «PE</w:t>
      </w:r>
      <w:r>
        <w:rPr>
          <w:rFonts w:ascii="Arial" w:hAnsi="Arial" w:cs="Arial"/>
          <w:sz w:val="22"/>
          <w:lang w:val="x-none"/>
        </w:rPr>
        <w:t>HLIN», Školski odbor na svojoj</w:t>
      </w:r>
      <w:r>
        <w:rPr>
          <w:rFonts w:ascii="Arial" w:hAnsi="Arial" w:cs="Arial"/>
          <w:sz w:val="22"/>
          <w:lang w:val="hr-HR"/>
        </w:rPr>
        <w:t xml:space="preserve"> 34</w:t>
      </w:r>
      <w:r>
        <w:rPr>
          <w:rFonts w:ascii="Arial" w:hAnsi="Arial" w:cs="Arial"/>
          <w:sz w:val="22"/>
          <w:lang w:val="x-none"/>
        </w:rPr>
        <w:t xml:space="preserve">. sjednici održanoj dana </w:t>
      </w:r>
      <w:r>
        <w:rPr>
          <w:rFonts w:ascii="Arial" w:hAnsi="Arial" w:cs="Arial"/>
          <w:sz w:val="22"/>
          <w:lang w:val="hr-HR"/>
        </w:rPr>
        <w:t>11.09.2023</w:t>
      </w:r>
      <w:r w:rsidRPr="00D76D57">
        <w:rPr>
          <w:rFonts w:ascii="Arial" w:hAnsi="Arial" w:cs="Arial"/>
          <w:sz w:val="22"/>
          <w:lang w:val="x-none"/>
        </w:rPr>
        <w:t xml:space="preserve">. godine donio je </w:t>
      </w:r>
    </w:p>
    <w:p w:rsidR="00E95FB8" w:rsidRDefault="00E95FB8" w:rsidP="00E95FB8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E95FB8" w:rsidRDefault="00E95FB8" w:rsidP="00E95FB8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E95FB8" w:rsidRDefault="00E95FB8" w:rsidP="00E95FB8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E95FB8" w:rsidRDefault="00E95FB8" w:rsidP="00E95FB8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E95FB8" w:rsidRPr="001C40BE" w:rsidRDefault="00E95FB8" w:rsidP="00E95FB8">
      <w:pPr>
        <w:pStyle w:val="Tijeloteksta2"/>
        <w:jc w:val="center"/>
        <w:outlineLvl w:val="0"/>
        <w:rPr>
          <w:rFonts w:ascii="Arial" w:hAnsi="Arial" w:cs="Arial"/>
          <w:sz w:val="36"/>
          <w:szCs w:val="36"/>
        </w:rPr>
      </w:pPr>
      <w:r w:rsidRPr="001C40BE">
        <w:rPr>
          <w:rFonts w:ascii="Arial" w:hAnsi="Arial" w:cs="Arial"/>
          <w:sz w:val="36"/>
          <w:szCs w:val="36"/>
        </w:rPr>
        <w:t>O D L U K U</w:t>
      </w:r>
    </w:p>
    <w:p w:rsidR="00E95FB8" w:rsidRPr="001C40BE" w:rsidRDefault="00E95FB8" w:rsidP="00E95FB8">
      <w:pPr>
        <w:pStyle w:val="Tijeloteksta2"/>
        <w:jc w:val="center"/>
        <w:outlineLvl w:val="0"/>
        <w:rPr>
          <w:rFonts w:ascii="Arial" w:hAnsi="Arial" w:cs="Arial"/>
          <w:b w:val="0"/>
          <w:bCs w:val="0"/>
          <w:sz w:val="28"/>
          <w:szCs w:val="28"/>
        </w:rPr>
      </w:pPr>
      <w:r w:rsidRPr="001C40BE">
        <w:rPr>
          <w:rFonts w:ascii="Arial" w:hAnsi="Arial" w:cs="Arial"/>
          <w:sz w:val="28"/>
          <w:szCs w:val="28"/>
        </w:rPr>
        <w:t>o osiguranju učenika za školsku godinu 20</w:t>
      </w:r>
      <w:r>
        <w:rPr>
          <w:rFonts w:ascii="Arial" w:hAnsi="Arial" w:cs="Arial"/>
          <w:sz w:val="28"/>
          <w:szCs w:val="28"/>
        </w:rPr>
        <w:t>23</w:t>
      </w:r>
      <w:r w:rsidRPr="001C40BE">
        <w:rPr>
          <w:rFonts w:ascii="Arial" w:hAnsi="Arial" w:cs="Arial"/>
          <w:sz w:val="28"/>
          <w:szCs w:val="28"/>
        </w:rPr>
        <w:t>./20</w:t>
      </w:r>
      <w:r>
        <w:rPr>
          <w:rFonts w:ascii="Arial" w:hAnsi="Arial" w:cs="Arial"/>
          <w:sz w:val="28"/>
          <w:szCs w:val="28"/>
        </w:rPr>
        <w:t>24</w:t>
      </w:r>
      <w:r w:rsidRPr="001C40BE">
        <w:rPr>
          <w:rFonts w:ascii="Arial" w:hAnsi="Arial" w:cs="Arial"/>
          <w:sz w:val="28"/>
          <w:szCs w:val="28"/>
        </w:rPr>
        <w:t xml:space="preserve">. </w:t>
      </w:r>
    </w:p>
    <w:p w:rsidR="00E95FB8" w:rsidRDefault="00E95FB8" w:rsidP="00E95FB8">
      <w:pPr>
        <w:pStyle w:val="Tijeloteksta2"/>
        <w:jc w:val="center"/>
        <w:outlineLvl w:val="0"/>
        <w:rPr>
          <w:rFonts w:ascii="Arial" w:hAnsi="Arial" w:cs="Arial"/>
          <w:b w:val="0"/>
          <w:bCs w:val="0"/>
          <w:sz w:val="22"/>
        </w:rPr>
      </w:pPr>
    </w:p>
    <w:p w:rsidR="00E95FB8" w:rsidRDefault="00E95FB8" w:rsidP="00E95FB8">
      <w:pPr>
        <w:pStyle w:val="Tijeloteksta2"/>
        <w:jc w:val="center"/>
        <w:outlineLvl w:val="0"/>
        <w:rPr>
          <w:rFonts w:ascii="Arial" w:hAnsi="Arial" w:cs="Arial"/>
          <w:b w:val="0"/>
          <w:bCs w:val="0"/>
          <w:sz w:val="22"/>
        </w:rPr>
      </w:pPr>
    </w:p>
    <w:p w:rsidR="00E95FB8" w:rsidRPr="001C40BE" w:rsidRDefault="00E95FB8" w:rsidP="00E95FB8">
      <w:pPr>
        <w:pStyle w:val="Tijeloteksta2"/>
        <w:jc w:val="center"/>
        <w:outlineLvl w:val="0"/>
        <w:rPr>
          <w:rFonts w:ascii="Arial" w:hAnsi="Arial" w:cs="Arial"/>
        </w:rPr>
      </w:pPr>
      <w:r w:rsidRPr="001C40BE">
        <w:rPr>
          <w:rFonts w:ascii="Arial" w:hAnsi="Arial" w:cs="Arial"/>
        </w:rPr>
        <w:t>Članak 1.</w:t>
      </w:r>
    </w:p>
    <w:p w:rsidR="00E95FB8" w:rsidRDefault="00E95FB8" w:rsidP="00E95FB8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Prihvaća se ponuda Adriatic osiguranja d.d. za osiguranje učenika u školskoj godini 2023./2024. s godišnjom premijom po učeniku u iznosu od </w:t>
      </w:r>
      <w:r>
        <w:rPr>
          <w:rFonts w:ascii="Arial" w:hAnsi="Arial" w:cs="Arial"/>
          <w:b w:val="0"/>
          <w:bCs w:val="0"/>
          <w:sz w:val="22"/>
          <w:lang w:val="hr-HR"/>
        </w:rPr>
        <w:t>4,00 EUR</w:t>
      </w:r>
      <w:r>
        <w:rPr>
          <w:rFonts w:ascii="Arial" w:hAnsi="Arial" w:cs="Arial"/>
          <w:b w:val="0"/>
          <w:bCs w:val="0"/>
          <w:sz w:val="22"/>
        </w:rPr>
        <w:t>.</w:t>
      </w:r>
    </w:p>
    <w:p w:rsidR="00E95FB8" w:rsidRDefault="00E95FB8" w:rsidP="00E95FB8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E95FB8" w:rsidRDefault="00E95FB8" w:rsidP="00E95FB8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E95FB8" w:rsidRPr="001C40BE" w:rsidRDefault="00E95FB8" w:rsidP="00E95FB8">
      <w:pPr>
        <w:pStyle w:val="Tijeloteksta2"/>
        <w:jc w:val="center"/>
        <w:outlineLvl w:val="0"/>
        <w:rPr>
          <w:rFonts w:ascii="Arial" w:hAnsi="Arial" w:cs="Arial"/>
        </w:rPr>
      </w:pPr>
      <w:r w:rsidRPr="001C40BE">
        <w:rPr>
          <w:rFonts w:ascii="Arial" w:hAnsi="Arial" w:cs="Arial"/>
        </w:rPr>
        <w:t>Članak 2.</w:t>
      </w:r>
    </w:p>
    <w:p w:rsidR="00E95FB8" w:rsidRDefault="00E95FB8" w:rsidP="00E95FB8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Ova odluka stupa na snagu danom donošenja.</w:t>
      </w:r>
    </w:p>
    <w:p w:rsidR="00E95FB8" w:rsidRDefault="00E95FB8" w:rsidP="00E95FB8">
      <w:pPr>
        <w:jc w:val="both"/>
        <w:rPr>
          <w:rFonts w:ascii="Arial" w:hAnsi="Arial" w:cs="Arial"/>
          <w:sz w:val="22"/>
          <w:lang w:val="hr-HR"/>
        </w:rPr>
      </w:pPr>
    </w:p>
    <w:p w:rsidR="00E95FB8" w:rsidRDefault="00E95FB8" w:rsidP="00E95FB8"/>
    <w:p w:rsidR="00E95FB8" w:rsidRDefault="00E95FB8" w:rsidP="00E95FB8"/>
    <w:p w:rsidR="00A221F7" w:rsidRDefault="00A221F7" w:rsidP="00A221F7"/>
    <w:p w:rsidR="00A221F7" w:rsidRDefault="00A221F7" w:rsidP="00A221F7"/>
    <w:p w:rsidR="00A221F7" w:rsidRDefault="002B38EE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Predsjednica</w:t>
      </w:r>
      <w:r w:rsidR="00A221F7" w:rsidRPr="008E2CA0">
        <w:rPr>
          <w:rFonts w:ascii="Arial" w:hAnsi="Arial" w:cs="Arial"/>
          <w:sz w:val="22"/>
          <w:szCs w:val="22"/>
          <w:lang w:val="hr-HR"/>
        </w:rPr>
        <w:t xml:space="preserve"> Školskog odbora</w:t>
      </w:r>
    </w:p>
    <w:p w:rsidR="00380931" w:rsidRPr="008E2CA0" w:rsidRDefault="00380931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Default="00A221F7" w:rsidP="002B38EE">
      <w:pPr>
        <w:jc w:val="both"/>
      </w:pPr>
      <w:r>
        <w:rPr>
          <w:rFonts w:ascii="Arial" w:hAnsi="Arial" w:cs="Arial"/>
          <w:sz w:val="22"/>
          <w:szCs w:val="22"/>
          <w:lang w:val="hr-HR"/>
        </w:rPr>
        <w:t xml:space="preserve">        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Pr="008E2CA0">
        <w:rPr>
          <w:rFonts w:ascii="Arial" w:hAnsi="Arial" w:cs="Arial"/>
          <w:sz w:val="22"/>
          <w:szCs w:val="22"/>
          <w:lang w:val="hr-HR"/>
        </w:rPr>
        <w:t xml:space="preserve">                                   </w:t>
      </w:r>
      <w:r w:rsidR="002B38EE">
        <w:rPr>
          <w:rFonts w:ascii="Arial" w:hAnsi="Arial" w:cs="Arial"/>
          <w:sz w:val="22"/>
          <w:szCs w:val="22"/>
          <w:lang w:val="hr-HR"/>
        </w:rPr>
        <w:t xml:space="preserve">Ingrid </w:t>
      </w:r>
      <w:proofErr w:type="spellStart"/>
      <w:r w:rsidR="002B38EE">
        <w:rPr>
          <w:rFonts w:ascii="Arial" w:hAnsi="Arial" w:cs="Arial"/>
          <w:sz w:val="22"/>
          <w:szCs w:val="22"/>
          <w:lang w:val="hr-HR"/>
        </w:rPr>
        <w:t>Janežić</w:t>
      </w:r>
      <w:proofErr w:type="spellEnd"/>
      <w:r w:rsidR="002B38EE">
        <w:rPr>
          <w:rFonts w:ascii="Arial" w:hAnsi="Arial" w:cs="Arial"/>
          <w:sz w:val="22"/>
          <w:szCs w:val="22"/>
          <w:lang w:val="hr-HR"/>
        </w:rPr>
        <w:t>, prof.</w:t>
      </w:r>
    </w:p>
    <w:p w:rsidR="00A221F7" w:rsidRDefault="00A221F7" w:rsidP="00A221F7"/>
    <w:p w:rsidR="00946438" w:rsidRPr="00F7216A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hr-HR"/>
        </w:rPr>
      </w:pPr>
    </w:p>
    <w:p w:rsidR="00946438" w:rsidRPr="008E2CA0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E622FF" w:rsidRDefault="00E622FF"/>
    <w:sectPr w:rsidR="00E6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BF"/>
    <w:rsid w:val="000F2325"/>
    <w:rsid w:val="001031ED"/>
    <w:rsid w:val="00182F24"/>
    <w:rsid w:val="001C00E8"/>
    <w:rsid w:val="0024569B"/>
    <w:rsid w:val="002B38EE"/>
    <w:rsid w:val="002D4859"/>
    <w:rsid w:val="00380931"/>
    <w:rsid w:val="003C17FB"/>
    <w:rsid w:val="00541171"/>
    <w:rsid w:val="00562A6F"/>
    <w:rsid w:val="005E234F"/>
    <w:rsid w:val="006964F6"/>
    <w:rsid w:val="006A5FD1"/>
    <w:rsid w:val="006B403C"/>
    <w:rsid w:val="0081178B"/>
    <w:rsid w:val="00833F46"/>
    <w:rsid w:val="0084648A"/>
    <w:rsid w:val="00865FB9"/>
    <w:rsid w:val="0087511E"/>
    <w:rsid w:val="0091439B"/>
    <w:rsid w:val="00921CBF"/>
    <w:rsid w:val="00924E25"/>
    <w:rsid w:val="00946438"/>
    <w:rsid w:val="0099216F"/>
    <w:rsid w:val="009E5EF9"/>
    <w:rsid w:val="00A221F7"/>
    <w:rsid w:val="00A5477A"/>
    <w:rsid w:val="00A85DE9"/>
    <w:rsid w:val="00AB7932"/>
    <w:rsid w:val="00AE6E10"/>
    <w:rsid w:val="00B21915"/>
    <w:rsid w:val="00BC59A0"/>
    <w:rsid w:val="00BE7683"/>
    <w:rsid w:val="00DE0FA7"/>
    <w:rsid w:val="00E622FF"/>
    <w:rsid w:val="00E95FB8"/>
    <w:rsid w:val="00EA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19ECF-815C-49B5-A7A3-4F5910C3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921CBF"/>
    <w:rPr>
      <w:b/>
      <w:bCs/>
      <w:lang w:val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921CB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C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CBF"/>
    <w:rPr>
      <w:rFonts w:ascii="Segoe UI" w:eastAsia="Times New Roman" w:hAnsi="Segoe UI" w:cs="Segoe UI"/>
      <w:sz w:val="18"/>
      <w:szCs w:val="18"/>
      <w:lang w:val="en-GB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B2191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B21915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2019-09-12T09:58:00Z</cp:lastPrinted>
  <dcterms:created xsi:type="dcterms:W3CDTF">2023-10-11T14:08:00Z</dcterms:created>
  <dcterms:modified xsi:type="dcterms:W3CDTF">2023-10-11T14:08:00Z</dcterms:modified>
</cp:coreProperties>
</file>