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5" w:rsidRDefault="00130CB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OBRAZAC POZIVA ZA ORGANIZACIJU VIŠEDNEVNE IZVANUČIONIČKE NASTAVE</w:t>
      </w:r>
    </w:p>
    <w:p w:rsidR="00BB1155" w:rsidRDefault="00BB115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tbl>
      <w:tblPr>
        <w:tblW w:w="1500" w:type="pct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204"/>
      </w:tblGrid>
      <w:tr w:rsidR="00BB1155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55" w:rsidRDefault="007D6F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03</w:t>
            </w:r>
            <w:bookmarkStart w:id="0" w:name="_GoBack"/>
            <w:bookmarkEnd w:id="0"/>
            <w:r w:rsidR="00130CBF">
              <w:rPr>
                <w:rFonts w:ascii="Times New Roman" w:eastAsia="Times New Roman" w:hAnsi="Times New Roman" w:cs="Times New Roman"/>
                <w:lang w:eastAsia="hr-HR"/>
              </w:rPr>
              <w:t>/2023</w:t>
            </w:r>
          </w:p>
        </w:tc>
      </w:tr>
    </w:tbl>
    <w:p w:rsidR="00BB1155" w:rsidRDefault="00BB115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44"/>
        <w:gridCol w:w="3349"/>
        <w:gridCol w:w="443"/>
        <w:gridCol w:w="687"/>
        <w:gridCol w:w="904"/>
        <w:gridCol w:w="971"/>
        <w:gridCol w:w="432"/>
        <w:gridCol w:w="363"/>
        <w:gridCol w:w="317"/>
        <w:gridCol w:w="1714"/>
      </w:tblGrid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283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Naziv škole: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Osnovna škola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Pehlin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“</w:t>
            </w:r>
          </w:p>
        </w:tc>
      </w:tr>
      <w:tr w:rsidR="00BB1155">
        <w:trPr>
          <w:trHeight w:val="283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Pehlin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34</w:t>
            </w:r>
          </w:p>
        </w:tc>
      </w:tr>
      <w:tr w:rsidR="00BB1155">
        <w:trPr>
          <w:trHeight w:val="283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ind w:left="26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51000 Rijeka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tajnistvo@os-pehlin-ri.skole.hr                        (čl. 13 st.13. )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34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4.a i 4.b</w:t>
            </w:r>
          </w:p>
        </w:tc>
        <w:tc>
          <w:tcPr>
            <w:tcW w:w="23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   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noćenja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Višednevna terenska nastava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30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Hrvatsko zagorje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405"/>
        </w:trPr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Planirano vrijeme realizacije</w:t>
            </w:r>
          </w:p>
          <w:p w:rsidR="00BB1155" w:rsidRDefault="00130CBF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DB17DE">
              <w:rPr>
                <w:rFonts w:ascii="Times New Roman" w:eastAsia="Times New Roman" w:hAnsi="Times New Roman" w:cs="Times New Roman"/>
                <w:b/>
                <w:lang w:eastAsia="hr-HR"/>
              </w:rPr>
              <w:t>07.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svibnja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DB17DE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svibnja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DB17DE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BB1155">
        <w:trPr>
          <w:trHeight w:val="937"/>
        </w:trPr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1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BB1155">
        <w:trPr>
          <w:trHeight w:val="371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2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 mogućnošću odstupanja za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učenika</w:t>
            </w:r>
          </w:p>
        </w:tc>
      </w:tr>
      <w:tr w:rsidR="00BB1155">
        <w:trPr>
          <w:trHeight w:val="49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                                                    1</w:t>
            </w:r>
            <w:r w:rsidR="00DB17D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BB1155">
        <w:trPr>
          <w:trHeight w:val="567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Rijeka</w:t>
            </w:r>
          </w:p>
        </w:tc>
      </w:tr>
      <w:tr w:rsidR="00BB1155">
        <w:trPr>
          <w:trHeight w:val="567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 Zagreb (Botanički vrt, Muzej iluzija, Uspinjača, Gornji grad, Zagrebačka katedrala, Trg bana Josipa Jelačića )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 xml:space="preserve">2. </w:t>
            </w:r>
            <w:r w:rsidR="00D321A9">
              <w:rPr>
                <w:rFonts w:ascii="Times New Roman" w:eastAsia="Times New Roman" w:hAnsi="Times New Roman" w:cs="Times New Roman"/>
                <w:b/>
                <w:lang w:eastAsia="hr-HR"/>
              </w:rPr>
              <w:t>Oroslavje (</w:t>
            </w:r>
            <w:r w:rsidR="00DB17DE">
              <w:rPr>
                <w:rFonts w:ascii="Times New Roman" w:eastAsia="Times New Roman" w:hAnsi="Times New Roman" w:cs="Times New Roman"/>
                <w:b/>
                <w:lang w:eastAsia="hr-HR"/>
              </w:rPr>
              <w:t>Park znanosti</w:t>
            </w:r>
            <w:r w:rsidR="00D321A9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Trakošćan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3. Kumrovec, Veliki Tabor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4. Krapina, Varaždin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- zbog vremenskih uvjeta ostaviti otvorenu mogućnost izmjene redoslijeda dnevnih izleta</w:t>
            </w:r>
          </w:p>
          <w:p w:rsidR="00BB1155" w:rsidRDefault="00130CB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- pratitelj putovanja (vodič) kreće na putovanje iz mjesta polaska i boravi uz učenike i učitelje tijekom čitavog trajanja Škole u prirodi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Autobus koji udovoljava zakonskim propisima za prijevoz učenika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Brod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 Ručak može biti organiziran u nekom od mjesta koja se posjećuju, nije nužno da su svi obroci planirani u smještajnom objektu (hotelu).</w:t>
            </w:r>
          </w:p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2. prehrana (pogotovo ručak) treba uključivati najmanje 2 vrste menija 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Muzej iluzija</w:t>
            </w:r>
          </w:p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Botanički vrt</w:t>
            </w:r>
          </w:p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Trakošćan</w:t>
            </w:r>
          </w:p>
          <w:p w:rsidR="00DB17DE" w:rsidRDefault="00DB17DE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Park znanosti</w:t>
            </w:r>
          </w:p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Veliki Tabor</w:t>
            </w:r>
          </w:p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Muzej neandertalaca u Krapini</w:t>
            </w:r>
          </w:p>
          <w:p w:rsidR="00BB1155" w:rsidRDefault="00130CBF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ind w:left="412" w:hanging="283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Kumrovec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557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58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Zagreb, Varaždin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56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   U ponudi osigurati mogućnost individualnog osiguranja od otkaza putovanja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X</w:t>
            </w:r>
          </w:p>
        </w:tc>
      </w:tr>
      <w:tr w:rsidR="00BB1155">
        <w:trPr>
          <w:trHeight w:val="340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5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BB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B1155">
        <w:trPr>
          <w:trHeight w:val="340"/>
        </w:trPr>
        <w:tc>
          <w:tcPr>
            <w:tcW w:w="977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hd w:val="clear" w:color="auto" w:fill="F2F2F2"/>
                <w:lang w:eastAsia="hr-HR"/>
              </w:rPr>
              <w:t>Dostava ponuda: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BB1155">
        <w:trPr>
          <w:trHeight w:val="340"/>
        </w:trPr>
        <w:tc>
          <w:tcPr>
            <w:tcW w:w="4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Rok dostave ponuda je   </w:t>
            </w:r>
          </w:p>
        </w:tc>
        <w:tc>
          <w:tcPr>
            <w:tcW w:w="53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DB17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</w:t>
            </w:r>
            <w:r w:rsidR="00DB17D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studeni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godine </w:t>
            </w:r>
          </w:p>
        </w:tc>
      </w:tr>
      <w:tr w:rsidR="00BB1155">
        <w:trPr>
          <w:trHeight w:val="340"/>
        </w:trPr>
        <w:tc>
          <w:tcPr>
            <w:tcW w:w="5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</w:p>
        </w:tc>
        <w:tc>
          <w:tcPr>
            <w:tcW w:w="1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DB17DE" w:rsidP="00DB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  <w:r w:rsidR="00130CB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studenog </w:t>
            </w:r>
            <w:r w:rsidR="00130CBF">
              <w:rPr>
                <w:rFonts w:ascii="Times New Roman" w:eastAsia="Times New Roman" w:hAnsi="Times New Roman" w:cs="Times New Roman"/>
                <w:b/>
                <w:lang w:eastAsia="hr-HR"/>
              </w:rPr>
              <w:t>2023.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1155" w:rsidRDefault="00130CBF" w:rsidP="00F660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 17</w:t>
            </w:r>
            <w:r w:rsidR="00F660EF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00 sati</w:t>
            </w:r>
          </w:p>
        </w:tc>
      </w:tr>
    </w:tbl>
    <w:p w:rsidR="00BB1155" w:rsidRDefault="00DB17DE">
      <w:pPr>
        <w:rPr>
          <w:rFonts w:cstheme="minorHAnsi"/>
        </w:rPr>
      </w:pPr>
      <w:r>
        <w:rPr>
          <w:rFonts w:cstheme="minorHAnsi"/>
        </w:rPr>
        <w:t>U Rijeci 19. listopada</w:t>
      </w:r>
      <w:r w:rsidR="00130CBF">
        <w:rPr>
          <w:rFonts w:cstheme="minorHAnsi"/>
        </w:rPr>
        <w:t xml:space="preserve"> 2023. godine</w:t>
      </w:r>
    </w:p>
    <w:p w:rsidR="00BB1155" w:rsidRDefault="00130CBF">
      <w:pPr>
        <w:rPr>
          <w:rFonts w:cstheme="minorHAnsi"/>
        </w:rPr>
      </w:pPr>
      <w:r>
        <w:rPr>
          <w:rFonts w:cstheme="minorHAnsi"/>
        </w:rPr>
        <w:t xml:space="preserve">KLASA: </w:t>
      </w:r>
      <w:r w:rsidR="00DB17DE" w:rsidRPr="00DB17DE">
        <w:rPr>
          <w:rFonts w:cstheme="minorHAnsi"/>
        </w:rPr>
        <w:t>602-01/23-09/5</w:t>
      </w:r>
    </w:p>
    <w:p w:rsidR="00BB1155" w:rsidRDefault="00130CBF">
      <w:pPr>
        <w:rPr>
          <w:rFonts w:cstheme="minorHAnsi"/>
          <w:sz w:val="24"/>
        </w:rPr>
      </w:pPr>
      <w:r>
        <w:rPr>
          <w:rFonts w:cstheme="minorHAnsi"/>
        </w:rPr>
        <w:t xml:space="preserve">URBROJ: </w:t>
      </w:r>
      <w:r w:rsidR="00DB17DE" w:rsidRPr="00DB17DE">
        <w:rPr>
          <w:rFonts w:cstheme="minorHAnsi"/>
        </w:rPr>
        <w:t>2170-1-51-23-1</w:t>
      </w:r>
      <w:r>
        <w:br w:type="page"/>
      </w:r>
    </w:p>
    <w:p w:rsidR="00BB1155" w:rsidRDefault="00130CBF">
      <w:pPr>
        <w:pStyle w:val="listparagraph-000112"/>
        <w:spacing w:before="120" w:beforeAutospacing="0" w:after="120"/>
        <w:rPr>
          <w:sz w:val="24"/>
          <w:szCs w:val="24"/>
        </w:rPr>
      </w:pPr>
      <w:r>
        <w:rPr>
          <w:rStyle w:val="000113"/>
          <w:sz w:val="24"/>
          <w:szCs w:val="24"/>
        </w:rPr>
        <w:lastRenderedPageBreak/>
        <w:t> </w:t>
      </w:r>
      <w:r>
        <w:rPr>
          <w:rStyle w:val="defaultparagraphfont-000115"/>
          <w:color w:val="auto"/>
          <w:sz w:val="24"/>
          <w:szCs w:val="24"/>
        </w:rPr>
        <w:t xml:space="preserve">1. Prije </w:t>
      </w:r>
      <w:r>
        <w:rPr>
          <w:rStyle w:val="defaultparagraphfont-000117"/>
          <w:color w:val="auto"/>
          <w:sz w:val="24"/>
          <w:szCs w:val="24"/>
        </w:rPr>
        <w:t xml:space="preserve">potpisivanja ugovora </w:t>
      </w:r>
      <w:r>
        <w:rPr>
          <w:rStyle w:val="defaultparagraphfont-000115"/>
          <w:color w:val="auto"/>
          <w:sz w:val="24"/>
          <w:szCs w:val="24"/>
        </w:rPr>
        <w:t xml:space="preserve">za </w:t>
      </w:r>
      <w:r>
        <w:rPr>
          <w:rStyle w:val="defaultparagraphfont-000117"/>
          <w:color w:val="auto"/>
          <w:sz w:val="24"/>
          <w:szCs w:val="24"/>
        </w:rPr>
        <w:t>ponudu</w:t>
      </w:r>
      <w:r>
        <w:rPr>
          <w:sz w:val="24"/>
          <w:szCs w:val="24"/>
        </w:rPr>
        <w:t xml:space="preserve"> </w:t>
      </w:r>
      <w:r>
        <w:rPr>
          <w:rStyle w:val="defaultparagraphfont-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-000115"/>
          <w:color w:val="auto"/>
          <w:sz w:val="24"/>
          <w:szCs w:val="24"/>
        </w:rPr>
        <w:t>odabrani</w:t>
      </w:r>
      <w:r>
        <w:rPr>
          <w:sz w:val="24"/>
          <w:szCs w:val="24"/>
        </w:rPr>
        <w:t xml:space="preserve"> </w:t>
      </w:r>
      <w:r>
        <w:rPr>
          <w:rStyle w:val="defaultparagraphfont-000116"/>
          <w:color w:val="auto"/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>
        <w:rPr>
          <w:rStyle w:val="defaultparagraphfont-000117"/>
          <w:color w:val="auto"/>
          <w:sz w:val="24"/>
          <w:szCs w:val="24"/>
        </w:rPr>
        <w:t xml:space="preserve">davatelj </w:t>
      </w:r>
      <w:r>
        <w:rPr>
          <w:rStyle w:val="defaultparagraphfont-000115"/>
          <w:color w:val="auto"/>
          <w:sz w:val="24"/>
          <w:szCs w:val="24"/>
        </w:rPr>
        <w:t xml:space="preserve">usluga dužan je dostaviti ili </w:t>
      </w:r>
      <w:r>
        <w:rPr>
          <w:rStyle w:val="defaultparagraphfont-000117"/>
          <w:color w:val="auto"/>
          <w:sz w:val="24"/>
          <w:szCs w:val="24"/>
        </w:rPr>
        <w:t xml:space="preserve">dati školi </w:t>
      </w:r>
      <w:r>
        <w:rPr>
          <w:rStyle w:val="defaultparagraphfont-000115"/>
          <w:color w:val="auto"/>
          <w:sz w:val="24"/>
          <w:szCs w:val="24"/>
        </w:rPr>
        <w:t>na uvid: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18"/>
        <w:spacing w:before="120" w:beforeAutospacing="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registraciji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(preslika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izvatka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sudskog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obrtnog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registra)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kojeg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razvidno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davatelj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usluga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registriran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obavljanje djelatnosti turističke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agencije,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26"/>
        <w:spacing w:before="120" w:beforeAutospacing="0" w:after="120"/>
        <w:rPr>
          <w:sz w:val="24"/>
          <w:szCs w:val="24"/>
        </w:rPr>
      </w:pPr>
      <w:r>
        <w:rPr>
          <w:rStyle w:val="000119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  <w:sz w:val="24"/>
          <w:szCs w:val="24"/>
        </w:rPr>
        <w:t xml:space="preserve">rješenja nadležnog ureda </w:t>
      </w:r>
      <w:r>
        <w:rPr>
          <w:rStyle w:val="defaultparagraphfont-000124"/>
          <w:sz w:val="24"/>
          <w:szCs w:val="24"/>
        </w:rPr>
        <w:t xml:space="preserve">državne uprave </w:t>
      </w:r>
      <w:r>
        <w:rPr>
          <w:rStyle w:val="defaultparagraphfont-000122"/>
          <w:sz w:val="24"/>
          <w:szCs w:val="24"/>
        </w:rPr>
        <w:t xml:space="preserve">o </w:t>
      </w:r>
      <w:r>
        <w:rPr>
          <w:rStyle w:val="defaultparagraphfont-000124"/>
          <w:sz w:val="24"/>
          <w:szCs w:val="24"/>
        </w:rPr>
        <w:t xml:space="preserve">ispunjavanju propisanih </w:t>
      </w:r>
      <w:r>
        <w:rPr>
          <w:rStyle w:val="defaultparagraphfont-000122"/>
          <w:sz w:val="24"/>
          <w:szCs w:val="24"/>
        </w:rPr>
        <w:t xml:space="preserve">uvjeta za pružanje usluga turističke agencije – </w:t>
      </w:r>
      <w:r>
        <w:rPr>
          <w:rStyle w:val="defaultparagraphfont-000124"/>
          <w:sz w:val="24"/>
          <w:szCs w:val="24"/>
        </w:rPr>
        <w:t>organizi</w:t>
      </w:r>
      <w:r>
        <w:rPr>
          <w:rStyle w:val="defaultparagraphfont-000122"/>
          <w:sz w:val="24"/>
          <w:szCs w:val="24"/>
        </w:rPr>
        <w:t xml:space="preserve">ranje paket-aranžmana, sklapanje </w:t>
      </w:r>
      <w:r>
        <w:rPr>
          <w:rStyle w:val="defaultparagraphfont-000124"/>
          <w:sz w:val="24"/>
          <w:szCs w:val="24"/>
        </w:rPr>
        <w:t xml:space="preserve">ugovora </w:t>
      </w:r>
      <w:r>
        <w:rPr>
          <w:rStyle w:val="defaultparagraphfont-000122"/>
          <w:sz w:val="24"/>
          <w:szCs w:val="24"/>
        </w:rPr>
        <w:t xml:space="preserve">i </w:t>
      </w:r>
      <w:r>
        <w:rPr>
          <w:rStyle w:val="defaultparagraphfont-000124"/>
          <w:sz w:val="24"/>
          <w:szCs w:val="24"/>
        </w:rPr>
        <w:t xml:space="preserve">provedba ugovora </w:t>
      </w:r>
      <w:r>
        <w:rPr>
          <w:rStyle w:val="defaultparagraphfont-000122"/>
          <w:sz w:val="24"/>
          <w:szCs w:val="24"/>
        </w:rPr>
        <w:t xml:space="preserve">o paket-aranžmanu, organizaciji izleta, sklapanje i </w:t>
      </w:r>
      <w:r>
        <w:rPr>
          <w:rStyle w:val="defaultparagraphfont-000124"/>
          <w:sz w:val="24"/>
          <w:szCs w:val="24"/>
        </w:rPr>
        <w:t xml:space="preserve">provedba ugovora </w:t>
      </w:r>
      <w:r>
        <w:rPr>
          <w:rStyle w:val="defaultparagraphfont-000122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rStyle w:val="defaultparagraphfont-000124"/>
          <w:sz w:val="24"/>
          <w:szCs w:val="24"/>
        </w:rPr>
        <w:t>izletu ili uvid u popis turističkih agencija koje na svojim mrežnim stranicama objavljuje ministarstvo nadležno za turizam).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normal-000128"/>
        <w:spacing w:before="120" w:beforeAutospacing="0" w:after="120"/>
        <w:rPr>
          <w:sz w:val="24"/>
          <w:szCs w:val="24"/>
        </w:rPr>
      </w:pPr>
      <w:r>
        <w:rPr>
          <w:rStyle w:val="defaultparagraphfont-000115"/>
          <w:color w:val="auto"/>
          <w:sz w:val="24"/>
          <w:szCs w:val="24"/>
        </w:rPr>
        <w:t>2. Mjesec dana prije realizacije ugovora odabrani davatelj usluga dužan je dostaviti ili dati školi na uvid: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 o osiguranju jamčevine za slučaj nesolventnosti (za višednevnu ekskurziju ili višednevnu terensku nastavu),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33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normal-000128"/>
        <w:spacing w:before="120" w:beforeAutospacing="0" w:after="120"/>
        <w:rPr>
          <w:b/>
          <w:sz w:val="24"/>
          <w:szCs w:val="24"/>
        </w:rPr>
      </w:pPr>
      <w:r>
        <w:rPr>
          <w:rStyle w:val="defaultparagraphfont-000134"/>
          <w:color w:val="auto"/>
          <w:sz w:val="24"/>
          <w:szCs w:val="2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  <w:color w:val="auto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BB1155" w:rsidRDefault="00130CBF">
      <w:pPr>
        <w:pStyle w:val="normal-000128"/>
        <w:spacing w:before="120" w:beforeAutospacing="0" w:after="120"/>
        <w:rPr>
          <w:sz w:val="24"/>
          <w:szCs w:val="24"/>
        </w:rPr>
      </w:pPr>
      <w:r>
        <w:rPr>
          <w:rStyle w:val="defaultparagraphfont-000135"/>
          <w:color w:val="auto"/>
          <w:sz w:val="24"/>
          <w:szCs w:val="24"/>
        </w:rPr>
        <w:t xml:space="preserve">Napomena: </w:t>
      </w:r>
    </w:p>
    <w:p w:rsidR="00BB1155" w:rsidRDefault="00130CBF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Pristigle ponude trebaju sadržavati i u cijenu uključivati: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prijevoz sudionika isključivo prijevoznim sredstvima koji udovoljavaju propisima,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osiguranje odgovornosti i jamčevine.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29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Ponude trebaju biti: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36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u skladu s posebnim propisima kojima se uređuje pružanje usluga u turizmu i obavljanje ugostiteljske djelatnosti ili sukladno posebnim propisima,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38"/>
        <w:spacing w:before="120" w:beforeAutospacing="0" w:after="120"/>
        <w:rPr>
          <w:sz w:val="24"/>
          <w:szCs w:val="24"/>
        </w:rPr>
      </w:pPr>
      <w:r>
        <w:rPr>
          <w:rStyle w:val="000130"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rStyle w:val="defaultparagraphfont-000122"/>
          <w:sz w:val="24"/>
          <w:szCs w:val="24"/>
        </w:rPr>
        <w:t>razrađene prema traženim točkama i s iskazanom ukupnom cijenom za pojedinog učenika.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listparagraph-000139"/>
        <w:spacing w:before="120" w:beforeAutospacing="0" w:after="120"/>
        <w:rPr>
          <w:sz w:val="24"/>
          <w:szCs w:val="24"/>
        </w:rPr>
      </w:pPr>
      <w:r>
        <w:rPr>
          <w:rStyle w:val="defaultparagraphfont-000122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  <w:r>
        <w:rPr>
          <w:sz w:val="24"/>
          <w:szCs w:val="24"/>
        </w:rPr>
        <w:t xml:space="preserve"> </w:t>
      </w:r>
    </w:p>
    <w:p w:rsidR="00BB1155" w:rsidRDefault="00130CBF">
      <w:pPr>
        <w:pStyle w:val="000140"/>
        <w:spacing w:before="120" w:beforeAutospacing="0" w:after="120"/>
        <w:rPr>
          <w:b/>
          <w:sz w:val="24"/>
          <w:szCs w:val="24"/>
        </w:rPr>
      </w:pPr>
      <w:r>
        <w:rPr>
          <w:rStyle w:val="000130"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>
        <w:rPr>
          <w:rStyle w:val="defaultparagraphfont-000142"/>
          <w:sz w:val="24"/>
          <w:szCs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B1155" w:rsidRDefault="00130CBF">
      <w:pPr>
        <w:pStyle w:val="000143"/>
        <w:spacing w:before="120" w:beforeAutospacing="0" w:after="120"/>
        <w:rPr>
          <w:b/>
          <w:sz w:val="24"/>
          <w:szCs w:val="24"/>
        </w:rPr>
      </w:pPr>
      <w:r>
        <w:rPr>
          <w:rStyle w:val="000130"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>
        <w:rPr>
          <w:rStyle w:val="defaultparagraphfont-000142"/>
          <w:sz w:val="24"/>
          <w:szCs w:val="24"/>
        </w:rPr>
        <w:t xml:space="preserve">Potencijalni davatelj usluga ne može dopisivati i nuditi dodatne pogodnosti. </w:t>
      </w:r>
    </w:p>
    <w:p w:rsidR="00BB1155" w:rsidRDefault="00BB1155">
      <w:pPr>
        <w:spacing w:after="0" w:line="240" w:lineRule="auto"/>
        <w:rPr>
          <w:rFonts w:cstheme="minorHAnsi"/>
          <w:sz w:val="24"/>
          <w:szCs w:val="24"/>
        </w:rPr>
      </w:pPr>
    </w:p>
    <w:sectPr w:rsidR="00BB1155">
      <w:pgSz w:w="11906" w:h="16838"/>
      <w:pgMar w:top="568" w:right="1133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08"/>
    <w:multiLevelType w:val="multilevel"/>
    <w:tmpl w:val="623E8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26F7A"/>
    <w:multiLevelType w:val="multilevel"/>
    <w:tmpl w:val="FC0628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55"/>
    <w:rsid w:val="00130CBF"/>
    <w:rsid w:val="002372FA"/>
    <w:rsid w:val="007D6FA2"/>
    <w:rsid w:val="00BB1155"/>
    <w:rsid w:val="00D321A9"/>
    <w:rsid w:val="00DB17DE"/>
    <w:rsid w:val="00DE54BE"/>
    <w:rsid w:val="00F6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42F9-506E-4FEE-8B8D-15489A1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57DE8"/>
  </w:style>
  <w:style w:type="character" w:customStyle="1" w:styleId="kurziv">
    <w:name w:val="kurziv"/>
    <w:basedOn w:val="Zadanifontodlomka"/>
    <w:qFormat/>
    <w:rsid w:val="00157DE8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77A5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440B5"/>
    <w:rPr>
      <w:b/>
      <w:bCs/>
    </w:rPr>
  </w:style>
  <w:style w:type="character" w:customStyle="1" w:styleId="000113">
    <w:name w:val="000113"/>
    <w:qFormat/>
    <w:rsid w:val="001D7AAA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1D7AAA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1D7AAA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1D7AAA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1D7AAA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1D7AAA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1D7AAA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1D7AAA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1D7AA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1D7AAA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1D7AAA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E50918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57D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57D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7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0574A"/>
    <w:pPr>
      <w:ind w:left="720"/>
      <w:contextualSpacing/>
    </w:pPr>
  </w:style>
  <w:style w:type="paragraph" w:styleId="Bezproreda">
    <w:name w:val="No Spacing"/>
    <w:uiPriority w:val="1"/>
    <w:qFormat/>
    <w:rsid w:val="007760F0"/>
  </w:style>
  <w:style w:type="paragraph" w:styleId="StandardWeb">
    <w:name w:val="Normal (Web)"/>
    <w:basedOn w:val="Normal"/>
    <w:uiPriority w:val="99"/>
    <w:semiHidden/>
    <w:unhideWhenUsed/>
    <w:qFormat/>
    <w:rsid w:val="008440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-000112">
    <w:name w:val="listparagraph-000112"/>
    <w:basedOn w:val="Normal"/>
    <w:qFormat/>
    <w:rsid w:val="001D7AAA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4"/>
      <w:szCs w:val="4"/>
      <w:lang w:eastAsia="hr-HR"/>
    </w:rPr>
  </w:style>
  <w:style w:type="paragraph" w:customStyle="1" w:styleId="000118">
    <w:name w:val="000118"/>
    <w:basedOn w:val="Normal"/>
    <w:qFormat/>
    <w:rsid w:val="001D7AAA"/>
    <w:pPr>
      <w:spacing w:beforeAutospacing="1" w:after="0" w:line="195" w:lineRule="atLeast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6">
    <w:name w:val="000126"/>
    <w:basedOn w:val="Normal"/>
    <w:qFormat/>
    <w:rsid w:val="001D7AAA"/>
    <w:pPr>
      <w:spacing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normal-000128">
    <w:name w:val="normal-000128"/>
    <w:basedOn w:val="Normal"/>
    <w:qFormat/>
    <w:rsid w:val="001D7AAA"/>
    <w:pPr>
      <w:spacing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29">
    <w:name w:val="000129"/>
    <w:basedOn w:val="Normal"/>
    <w:qFormat/>
    <w:rsid w:val="001D7AAA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3">
    <w:name w:val="000133"/>
    <w:basedOn w:val="Normal"/>
    <w:qFormat/>
    <w:rsid w:val="001D7AAA"/>
    <w:pPr>
      <w:spacing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6">
    <w:name w:val="000136"/>
    <w:basedOn w:val="Normal"/>
    <w:qFormat/>
    <w:rsid w:val="001D7AAA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38">
    <w:name w:val="000138"/>
    <w:basedOn w:val="Normal"/>
    <w:qFormat/>
    <w:rsid w:val="001D7AAA"/>
    <w:pPr>
      <w:spacing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qFormat/>
    <w:rsid w:val="001D7AAA"/>
    <w:pPr>
      <w:spacing w:beforeAutospacing="1" w:after="105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0">
    <w:name w:val="000140"/>
    <w:basedOn w:val="Normal"/>
    <w:qFormat/>
    <w:rsid w:val="001D7AAA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000143">
    <w:name w:val="000143"/>
    <w:basedOn w:val="Normal"/>
    <w:qFormat/>
    <w:rsid w:val="001D7AAA"/>
    <w:pPr>
      <w:spacing w:beforeAutospacing="1" w:after="105" w:line="240" w:lineRule="auto"/>
      <w:jc w:val="both"/>
    </w:pPr>
    <w:rPr>
      <w:rFonts w:ascii="Calibri" w:eastAsia="Times New Roman" w:hAnsi="Calibri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ac4e7a-f196-45e9-88b2-f141388e8fbc" xsi:nil="true"/>
    <Math_Settings xmlns="9aac4e7a-f196-45e9-88b2-f141388e8fbc" xsi:nil="true"/>
    <Self_Registration_Enabled xmlns="9aac4e7a-f196-45e9-88b2-f141388e8fbc" xsi:nil="true"/>
    <TeamsChannelId xmlns="9aac4e7a-f196-45e9-88b2-f141388e8fbc" xsi:nil="true"/>
    <Invited_Students xmlns="9aac4e7a-f196-45e9-88b2-f141388e8fbc" xsi:nil="true"/>
    <DefaultSectionNames xmlns="9aac4e7a-f196-45e9-88b2-f141388e8fbc" xsi:nil="true"/>
    <Is_Collaboration_Space_Locked xmlns="9aac4e7a-f196-45e9-88b2-f141388e8fbc" xsi:nil="true"/>
    <CultureName xmlns="9aac4e7a-f196-45e9-88b2-f141388e8fbc" xsi:nil="true"/>
    <Owner xmlns="9aac4e7a-f196-45e9-88b2-f141388e8fbc">
      <UserInfo>
        <DisplayName/>
        <AccountId xsi:nil="true"/>
        <AccountType/>
      </UserInfo>
    </Owner>
    <Student_Groups xmlns="9aac4e7a-f196-45e9-88b2-f141388e8fbc">
      <UserInfo>
        <DisplayName/>
        <AccountId xsi:nil="true"/>
        <AccountType/>
      </UserInfo>
    </Student_Groups>
    <Teams_Channel_Section_Location xmlns="9aac4e7a-f196-45e9-88b2-f141388e8fbc" xsi:nil="true"/>
    <Invited_Teachers xmlns="9aac4e7a-f196-45e9-88b2-f141388e8fbc" xsi:nil="true"/>
    <NotebookType xmlns="9aac4e7a-f196-45e9-88b2-f141388e8fbc" xsi:nil="true"/>
    <Students xmlns="9aac4e7a-f196-45e9-88b2-f141388e8fbc">
      <UserInfo>
        <DisplayName/>
        <AccountId xsi:nil="true"/>
        <AccountType/>
      </UserInfo>
    </Students>
    <AppVersion xmlns="9aac4e7a-f196-45e9-88b2-f141388e8fbc" xsi:nil="true"/>
    <LMS_Mappings xmlns="9aac4e7a-f196-45e9-88b2-f141388e8fbc" xsi:nil="true"/>
    <FolderType xmlns="9aac4e7a-f196-45e9-88b2-f141388e8fbc" xsi:nil="true"/>
    <Teachers xmlns="9aac4e7a-f196-45e9-88b2-f141388e8fbc">
      <UserInfo>
        <DisplayName/>
        <AccountId xsi:nil="true"/>
        <AccountType/>
      </UserInfo>
    </Teachers>
    <Templates xmlns="9aac4e7a-f196-45e9-88b2-f141388e8fbc" xsi:nil="true"/>
    <Has_Teacher_Only_SectionGroup xmlns="9aac4e7a-f196-45e9-88b2-f141388e8fbc" xsi:nil="true"/>
    <IsNotebookLocked xmlns="9aac4e7a-f196-45e9-88b2-f141388e8f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5026414767E41B2AF8AB67B97A347" ma:contentTypeVersion="35" ma:contentTypeDescription="Create a new document." ma:contentTypeScope="" ma:versionID="ab5f389e7bc26965e7f939f586ddaed8">
  <xsd:schema xmlns:xsd="http://www.w3.org/2001/XMLSchema" xmlns:xs="http://www.w3.org/2001/XMLSchema" xmlns:p="http://schemas.microsoft.com/office/2006/metadata/properties" xmlns:ns3="9aac4e7a-f196-45e9-88b2-f141388e8fbc" xmlns:ns4="dd6dd74f-af00-4f04-b8d5-34a3034a5cd3" targetNamespace="http://schemas.microsoft.com/office/2006/metadata/properties" ma:root="true" ma:fieldsID="f7a706db7cefbdb17305381865b11abc" ns3:_="" ns4:_="">
    <xsd:import namespace="9aac4e7a-f196-45e9-88b2-f141388e8fbc"/>
    <xsd:import namespace="dd6dd74f-af00-4f04-b8d5-34a3034a5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c4e7a-f196-45e9-88b2-f141388e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d74f-af00-4f04-b8d5-34a3034a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F739-3CB2-4C29-B09F-08748E583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A29EB-29BE-44C5-8C7E-6E11E74AA0FD}">
  <ds:schemaRefs>
    <ds:schemaRef ds:uri="http://schemas.microsoft.com/office/2006/metadata/properties"/>
    <ds:schemaRef ds:uri="http://schemas.microsoft.com/office/infopath/2007/PartnerControls"/>
    <ds:schemaRef ds:uri="9aac4e7a-f196-45e9-88b2-f141388e8fbc"/>
  </ds:schemaRefs>
</ds:datastoreItem>
</file>

<file path=customXml/itemProps3.xml><?xml version="1.0" encoding="utf-8"?>
<ds:datastoreItem xmlns:ds="http://schemas.openxmlformats.org/officeDocument/2006/customXml" ds:itemID="{258C945D-707B-4CE8-8493-70EBE76FA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c4e7a-f196-45e9-88b2-f141388e8fbc"/>
    <ds:schemaRef ds:uri="dd6dd74f-af00-4f04-b8d5-34a3034a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424D5-D63B-4DC3-8BD5-8AEA0E5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 - Rijeka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 03</dc:creator>
  <dc:description/>
  <cp:lastModifiedBy>Korisnik</cp:lastModifiedBy>
  <cp:revision>7</cp:revision>
  <cp:lastPrinted>2023-10-18T16:35:00Z</cp:lastPrinted>
  <dcterms:created xsi:type="dcterms:W3CDTF">2023-10-18T16:34:00Z</dcterms:created>
  <dcterms:modified xsi:type="dcterms:W3CDTF">2023-10-19T10:48:00Z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Brajda - Rijeka</vt:lpwstr>
  </property>
  <property fmtid="{D5CDD505-2E9C-101B-9397-08002B2CF9AE}" pid="4" name="ContentTypeId">
    <vt:lpwstr>0x0101001F25026414767E41B2AF8AB67B97A347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